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81" w:rsidRDefault="00447081" w:rsidP="0044708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16. Prílohy k výzve č. 7/PRV/MAS 53 opatrenie 3.4.1 Základné služby pre vidiecke obyvateľstvo zverejnené na webovom sídle www.mas-td.sk </w:t>
      </w:r>
    </w:p>
    <w:p w:rsidR="00447081" w:rsidRDefault="00447081" w:rsidP="00447081">
      <w:pPr>
        <w:pStyle w:val="Default"/>
      </w:pPr>
    </w:p>
    <w:p w:rsidR="00447081" w:rsidRDefault="00447081" w:rsidP="00447081">
      <w:pPr>
        <w:pStyle w:val="Default"/>
        <w:spacing w:after="87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>
        <w:rPr>
          <w:sz w:val="18"/>
          <w:szCs w:val="18"/>
        </w:rPr>
        <w:t xml:space="preserve">Formulár </w:t>
      </w:r>
      <w:r>
        <w:rPr>
          <w:sz w:val="18"/>
          <w:szCs w:val="18"/>
        </w:rPr>
        <w:t xml:space="preserve"> Ź</w:t>
      </w:r>
      <w:bookmarkStart w:id="0" w:name="_GoBack"/>
      <w:bookmarkEnd w:id="0"/>
      <w:r>
        <w:rPr>
          <w:sz w:val="18"/>
          <w:szCs w:val="18"/>
        </w:rPr>
        <w:t xml:space="preserve">iadosti o nenávratný finančný príspevok z Programu rozvoja vidieka SR 2007 – 2013, opatrenie 3.4.1 Základné služby pre vidiecke obyvateľstvo implementované prostredníctvom osi 4. </w:t>
      </w:r>
    </w:p>
    <w:p w:rsidR="00447081" w:rsidRDefault="00447081" w:rsidP="00447081">
      <w:pPr>
        <w:pStyle w:val="Default"/>
        <w:spacing w:after="87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sz w:val="20"/>
          <w:szCs w:val="20"/>
        </w:rPr>
        <w:t xml:space="preserve">Usmernenie pre administráciu osi 4 Leader, verzia č. 1. 12 , platná od 30. 03 .2012.vrátane príloh k Usmerneniu. </w:t>
      </w:r>
    </w:p>
    <w:p w:rsidR="00447081" w:rsidRDefault="00447081" w:rsidP="00447081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sz w:val="20"/>
          <w:szCs w:val="20"/>
        </w:rPr>
        <w:t xml:space="preserve">Integrovaná stratégia rozvoja územia MAS a dodatky k stratégií OZ “Partnerstvo pre MAS Terchovská dolina“ </w:t>
      </w:r>
    </w:p>
    <w:p w:rsidR="009B218B" w:rsidRDefault="009B218B"/>
    <w:sectPr w:rsidR="009B2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81"/>
    <w:rsid w:val="00171513"/>
    <w:rsid w:val="00214BED"/>
    <w:rsid w:val="003E3BC9"/>
    <w:rsid w:val="00447081"/>
    <w:rsid w:val="008D785D"/>
    <w:rsid w:val="009B218B"/>
    <w:rsid w:val="00C079B3"/>
    <w:rsid w:val="00CD6D6C"/>
    <w:rsid w:val="00D32387"/>
    <w:rsid w:val="00E9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470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470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1</cp:revision>
  <dcterms:created xsi:type="dcterms:W3CDTF">2012-07-25T13:31:00Z</dcterms:created>
  <dcterms:modified xsi:type="dcterms:W3CDTF">2012-07-25T13:33:00Z</dcterms:modified>
</cp:coreProperties>
</file>